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4BD8" w14:textId="77777777" w:rsidR="00547211" w:rsidRPr="00547211" w:rsidRDefault="00547211" w:rsidP="00547211">
      <w:pPr>
        <w:autoSpaceDE w:val="0"/>
        <w:autoSpaceDN w:val="0"/>
        <w:adjustRightInd w:val="0"/>
        <w:spacing w:line="204" w:lineRule="auto"/>
        <w:textAlignment w:val="center"/>
        <w:rPr>
          <w:rFonts w:ascii="CoHeadline-Regular" w:hAnsi="CoHeadline-Regular" w:cs="CoHeadline-Regular"/>
          <w:color w:val="C2004D"/>
          <w:spacing w:val="4"/>
          <w:sz w:val="44"/>
          <w:szCs w:val="44"/>
        </w:rPr>
      </w:pPr>
      <w:r w:rsidRPr="00547211">
        <w:rPr>
          <w:rFonts w:ascii="CoHeadline-Regular" w:hAnsi="CoHeadline-Regular" w:cs="CoHeadline-Regular"/>
          <w:color w:val="C2004D"/>
          <w:spacing w:val="4"/>
          <w:sz w:val="44"/>
          <w:szCs w:val="44"/>
        </w:rPr>
        <w:t>Dubái al completo con Abu Dhabi</w:t>
      </w:r>
    </w:p>
    <w:p w14:paraId="52CDA1A4"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C2004D"/>
          <w:spacing w:val="3"/>
          <w:position w:val="2"/>
          <w:sz w:val="26"/>
          <w:szCs w:val="26"/>
        </w:rPr>
      </w:pPr>
      <w:r w:rsidRPr="00547211">
        <w:rPr>
          <w:rFonts w:ascii="Router-Book" w:hAnsi="Router-Book" w:cs="Router-Book"/>
          <w:color w:val="C2004D"/>
          <w:spacing w:val="3"/>
          <w:position w:val="2"/>
          <w:sz w:val="26"/>
          <w:szCs w:val="26"/>
        </w:rPr>
        <w:t>Con el arte de la danza del vientre</w:t>
      </w:r>
    </w:p>
    <w:p w14:paraId="7B458487" w14:textId="77777777" w:rsidR="00547211" w:rsidRDefault="00547211" w:rsidP="00547211">
      <w:pPr>
        <w:pStyle w:val="codigocabecera"/>
        <w:spacing w:line="204" w:lineRule="auto"/>
        <w:jc w:val="left"/>
      </w:pPr>
      <w:r>
        <w:t>C-950</w:t>
      </w:r>
    </w:p>
    <w:p w14:paraId="48887611" w14:textId="6F6DD6D3" w:rsidR="00957DB7" w:rsidRDefault="00547211" w:rsidP="00547211">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81AAED7" w14:textId="77777777" w:rsidR="00547211" w:rsidRDefault="00957DB7" w:rsidP="00547211">
      <w:pPr>
        <w:pStyle w:val="nochescabecera"/>
        <w:spacing w:line="204" w:lineRule="auto"/>
      </w:pPr>
      <w:r>
        <w:rPr>
          <w:rFonts w:ascii="Router-Bold" w:hAnsi="Router-Bold" w:cs="Router-Bold"/>
          <w:b/>
          <w:bCs/>
          <w:spacing w:val="-5"/>
        </w:rPr>
        <w:t xml:space="preserve">NOCHES  </w:t>
      </w:r>
      <w:r w:rsidR="00547211">
        <w:t>Dubái 4.</w:t>
      </w:r>
    </w:p>
    <w:p w14:paraId="02278B4B" w14:textId="77777777" w:rsidR="00547211" w:rsidRDefault="00547211" w:rsidP="00547211">
      <w:pPr>
        <w:pStyle w:val="nochescabecera"/>
        <w:spacing w:line="204" w:lineRule="auto"/>
      </w:pPr>
    </w:p>
    <w:p w14:paraId="668CDF1B" w14:textId="77777777" w:rsidR="00547211" w:rsidRPr="00547211" w:rsidRDefault="00547211" w:rsidP="0054721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47211">
        <w:rPr>
          <w:rFonts w:ascii="Router-Bold" w:hAnsi="Router-Bold" w:cs="Router-Bold"/>
          <w:b/>
          <w:bCs/>
          <w:color w:val="D41217"/>
          <w:w w:val="90"/>
          <w:sz w:val="16"/>
          <w:szCs w:val="16"/>
        </w:rPr>
        <w:t>Día 1º DUBAI</w:t>
      </w:r>
    </w:p>
    <w:p w14:paraId="45580EB6"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47211">
        <w:rPr>
          <w:rFonts w:ascii="Router-Book" w:hAnsi="Router-Book" w:cs="Router-Book"/>
          <w:color w:val="000000"/>
          <w:spacing w:val="1"/>
          <w:w w:val="90"/>
          <w:sz w:val="16"/>
          <w:szCs w:val="16"/>
        </w:rPr>
        <w:t xml:space="preserve">Llegada al aeropuerto internacional de Dubái. Recepción y traslado al hotel. </w:t>
      </w:r>
      <w:r w:rsidRPr="00547211">
        <w:rPr>
          <w:rFonts w:ascii="Router-Bold" w:hAnsi="Router-Bold" w:cs="Router-Bold"/>
          <w:b/>
          <w:bCs/>
          <w:color w:val="000000"/>
          <w:w w:val="90"/>
          <w:sz w:val="16"/>
          <w:szCs w:val="16"/>
        </w:rPr>
        <w:t>Alojamiento.</w:t>
      </w:r>
    </w:p>
    <w:p w14:paraId="5E393847"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5430E5AA" w14:textId="77777777" w:rsidR="00547211" w:rsidRPr="00547211" w:rsidRDefault="00547211" w:rsidP="0054721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47211">
        <w:rPr>
          <w:rFonts w:ascii="Router-Bold" w:hAnsi="Router-Bold" w:cs="Router-Bold"/>
          <w:b/>
          <w:bCs/>
          <w:color w:val="D41217"/>
          <w:w w:val="90"/>
          <w:sz w:val="16"/>
          <w:szCs w:val="16"/>
        </w:rPr>
        <w:t>Día 2º DUBAI</w:t>
      </w:r>
    </w:p>
    <w:p w14:paraId="72E79DD8" w14:textId="77777777" w:rsidR="00547211" w:rsidRPr="00547211" w:rsidRDefault="00547211" w:rsidP="0054721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47211">
        <w:rPr>
          <w:rFonts w:ascii="Router-Bold" w:hAnsi="Router-Bold" w:cs="Router-Bold"/>
          <w:b/>
          <w:bCs/>
          <w:color w:val="000000"/>
          <w:spacing w:val="-2"/>
          <w:w w:val="90"/>
          <w:sz w:val="16"/>
          <w:szCs w:val="16"/>
        </w:rPr>
        <w:t>Desayuno.</w:t>
      </w:r>
      <w:r w:rsidRPr="00547211">
        <w:rPr>
          <w:rFonts w:ascii="Router-Book" w:hAnsi="Router-Book" w:cs="Router-Book"/>
          <w:color w:val="000000"/>
          <w:spacing w:val="-2"/>
          <w:w w:val="90"/>
          <w:sz w:val="16"/>
          <w:szCs w:val="16"/>
        </w:rPr>
        <w:t xml:space="preserve"> 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 </w:t>
      </w:r>
      <w:r w:rsidRPr="00547211">
        <w:rPr>
          <w:rFonts w:ascii="Router-Bold" w:hAnsi="Router-Bold" w:cs="Router-Bold"/>
          <w:b/>
          <w:bCs/>
          <w:color w:val="000000"/>
          <w:spacing w:val="-2"/>
          <w:w w:val="90"/>
          <w:sz w:val="16"/>
          <w:szCs w:val="16"/>
        </w:rPr>
        <w:t>Brocheta de cordero a la parrilla,</w:t>
      </w:r>
      <w:r w:rsidRPr="00547211">
        <w:rPr>
          <w:rFonts w:ascii="Router-Book" w:hAnsi="Router-Book" w:cs="Router-Book"/>
          <w:color w:val="000000"/>
          <w:spacing w:val="-2"/>
          <w:w w:val="90"/>
          <w:sz w:val="16"/>
          <w:szCs w:val="16"/>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w:t>
      </w:r>
      <w:r w:rsidRPr="00547211">
        <w:rPr>
          <w:rFonts w:ascii="Router-Bold" w:hAnsi="Router-Bold" w:cs="Router-Bold"/>
          <w:b/>
          <w:bCs/>
          <w:color w:val="000000"/>
          <w:spacing w:val="-2"/>
          <w:w w:val="90"/>
          <w:sz w:val="16"/>
          <w:szCs w:val="16"/>
        </w:rPr>
        <w:t xml:space="preserve">Alojamiento. </w:t>
      </w:r>
    </w:p>
    <w:p w14:paraId="3A9F67AC"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1059033C" w14:textId="77777777" w:rsidR="00547211" w:rsidRPr="00547211" w:rsidRDefault="00547211" w:rsidP="0054721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47211">
        <w:rPr>
          <w:rFonts w:ascii="Router-Bold" w:hAnsi="Router-Bold" w:cs="Router-Bold"/>
          <w:b/>
          <w:bCs/>
          <w:color w:val="D41217"/>
          <w:w w:val="90"/>
          <w:sz w:val="16"/>
          <w:szCs w:val="16"/>
        </w:rPr>
        <w:t>Día 3º DUBAI</w:t>
      </w:r>
    </w:p>
    <w:p w14:paraId="41DDCECB" w14:textId="77777777" w:rsidR="00547211" w:rsidRPr="00547211" w:rsidRDefault="00547211" w:rsidP="0054721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47211">
        <w:rPr>
          <w:rFonts w:ascii="Router-Bold" w:hAnsi="Router-Bold" w:cs="Router-Bold"/>
          <w:b/>
          <w:bCs/>
          <w:color w:val="000000"/>
          <w:spacing w:val="-5"/>
          <w:w w:val="90"/>
          <w:sz w:val="16"/>
          <w:szCs w:val="16"/>
        </w:rPr>
        <w:t>Desayuno.</w:t>
      </w:r>
      <w:r w:rsidRPr="00547211">
        <w:rPr>
          <w:rFonts w:ascii="Router-Book" w:hAnsi="Router-Book" w:cs="Router-Book"/>
          <w:color w:val="000000"/>
          <w:spacing w:val="-5"/>
          <w:w w:val="90"/>
          <w:sz w:val="16"/>
          <w:szCs w:val="16"/>
        </w:rPr>
        <w:t xml:space="preserve">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547211">
        <w:rPr>
          <w:rFonts w:ascii="Router-Bold" w:hAnsi="Router-Bold" w:cs="Router-Bold"/>
          <w:b/>
          <w:bCs/>
          <w:color w:val="000000"/>
          <w:spacing w:val="-5"/>
          <w:w w:val="90"/>
          <w:sz w:val="16"/>
          <w:szCs w:val="16"/>
        </w:rPr>
        <w:t>cena</w:t>
      </w:r>
      <w:r w:rsidRPr="00547211">
        <w:rPr>
          <w:rFonts w:ascii="Router-Book" w:hAnsi="Router-Book" w:cs="Router-Book"/>
          <w:color w:val="000000"/>
          <w:spacing w:val="-5"/>
          <w:w w:val="90"/>
          <w:sz w:val="16"/>
          <w:szCs w:val="16"/>
        </w:rPr>
        <w:t xml:space="preserve"> (buffet internacional) a bordo de un Dhow tradicional, navegando durante dos horas por la Marina de Dubái apreciando todas sus vistas, los rascacielos iluminados y la nueva isla Blu Waters con el impresionante Dubái Eye. Regreso al hotel. </w:t>
      </w:r>
      <w:r w:rsidRPr="00547211">
        <w:rPr>
          <w:rFonts w:ascii="Router-Bold" w:hAnsi="Router-Bold" w:cs="Router-Bold"/>
          <w:b/>
          <w:bCs/>
          <w:color w:val="000000"/>
          <w:spacing w:val="-5"/>
          <w:w w:val="90"/>
          <w:sz w:val="16"/>
          <w:szCs w:val="16"/>
        </w:rPr>
        <w:t>Alojamiento.</w:t>
      </w:r>
    </w:p>
    <w:p w14:paraId="75530BD9"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0DFA7653" w14:textId="77777777" w:rsidR="00547211" w:rsidRPr="00547211" w:rsidRDefault="00547211" w:rsidP="0054721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47211">
        <w:rPr>
          <w:rFonts w:ascii="Router-Bold" w:hAnsi="Router-Bold" w:cs="Router-Bold"/>
          <w:b/>
          <w:bCs/>
          <w:color w:val="D41217"/>
          <w:w w:val="90"/>
          <w:sz w:val="16"/>
          <w:szCs w:val="16"/>
        </w:rPr>
        <w:t>Día 4º DUBAI-ABU DHABI-DUBAI</w:t>
      </w:r>
    </w:p>
    <w:p w14:paraId="5C9A169B" w14:textId="77777777" w:rsidR="00547211" w:rsidRPr="00547211" w:rsidRDefault="00547211" w:rsidP="0054721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47211">
        <w:rPr>
          <w:rFonts w:ascii="Router-Bold" w:hAnsi="Router-Bold" w:cs="Router-Bold"/>
          <w:b/>
          <w:bCs/>
          <w:color w:val="000000"/>
          <w:spacing w:val="-4"/>
          <w:w w:val="90"/>
          <w:sz w:val="16"/>
          <w:szCs w:val="16"/>
        </w:rPr>
        <w:t>Desayuno.</w:t>
      </w:r>
      <w:r w:rsidRPr="00547211">
        <w:rPr>
          <w:rFonts w:ascii="Router-Book" w:hAnsi="Router-Book" w:cs="Router-Book"/>
          <w:color w:val="000000"/>
          <w:spacing w:val="-4"/>
          <w:w w:val="90"/>
          <w:sz w:val="16"/>
          <w:szCs w:val="16"/>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547211">
        <w:rPr>
          <w:rFonts w:ascii="Router-Bold" w:hAnsi="Router-Bold" w:cs="Router-Bold"/>
          <w:b/>
          <w:bCs/>
          <w:color w:val="000000"/>
          <w:spacing w:val="-4"/>
          <w:w w:val="90"/>
          <w:sz w:val="16"/>
          <w:szCs w:val="16"/>
        </w:rPr>
        <w:t>Almuerzo</w:t>
      </w:r>
      <w:r w:rsidRPr="00547211">
        <w:rPr>
          <w:rFonts w:ascii="Router-Book" w:hAnsi="Router-Book" w:cs="Router-Book"/>
          <w:color w:val="000000"/>
          <w:spacing w:val="-4"/>
          <w:w w:val="90"/>
          <w:sz w:val="16"/>
          <w:szCs w:val="16"/>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547211">
        <w:rPr>
          <w:rFonts w:ascii="Router-Bold" w:hAnsi="Router-Bold" w:cs="Router-Bold"/>
          <w:b/>
          <w:bCs/>
          <w:color w:val="000000"/>
          <w:spacing w:val="-4"/>
          <w:w w:val="90"/>
          <w:sz w:val="16"/>
          <w:szCs w:val="16"/>
        </w:rPr>
        <w:t>Alojamiento.</w:t>
      </w:r>
    </w:p>
    <w:p w14:paraId="1E622AF4"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371682AC" w14:textId="77777777" w:rsidR="00547211" w:rsidRPr="00547211" w:rsidRDefault="00547211" w:rsidP="0054721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47211">
        <w:rPr>
          <w:rFonts w:ascii="Router-Bold" w:hAnsi="Router-Bold" w:cs="Router-Bold"/>
          <w:b/>
          <w:bCs/>
          <w:color w:val="D41217"/>
          <w:w w:val="90"/>
          <w:sz w:val="16"/>
          <w:szCs w:val="16"/>
        </w:rPr>
        <w:t>Día 5º DUBAI</w:t>
      </w:r>
    </w:p>
    <w:p w14:paraId="759FC484" w14:textId="77777777" w:rsidR="00547211" w:rsidRPr="00547211" w:rsidRDefault="00547211" w:rsidP="0054721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47211">
        <w:rPr>
          <w:rFonts w:ascii="Router-Bold" w:hAnsi="Router-Bold" w:cs="Router-Bold"/>
          <w:b/>
          <w:bCs/>
          <w:color w:val="000000"/>
          <w:w w:val="90"/>
          <w:sz w:val="16"/>
          <w:szCs w:val="16"/>
        </w:rPr>
        <w:t>Desayuno</w:t>
      </w:r>
      <w:r w:rsidRPr="00547211">
        <w:rPr>
          <w:rFonts w:ascii="Router-Book" w:hAnsi="Router-Book" w:cs="Router-Book"/>
          <w:color w:val="000000"/>
          <w:spacing w:val="1"/>
          <w:w w:val="90"/>
          <w:sz w:val="16"/>
          <w:szCs w:val="16"/>
        </w:rPr>
        <w:t xml:space="preserve">. Traslado al aeropuerto. </w:t>
      </w:r>
      <w:r w:rsidRPr="00547211">
        <w:rPr>
          <w:rFonts w:ascii="Router-Bold" w:hAnsi="Router-Bold" w:cs="Router-Bold"/>
          <w:b/>
          <w:bCs/>
          <w:color w:val="000000"/>
          <w:w w:val="90"/>
          <w:sz w:val="16"/>
          <w:szCs w:val="16"/>
        </w:rPr>
        <w:t>Fin de los ­servicios.</w:t>
      </w:r>
    </w:p>
    <w:p w14:paraId="0D42F976" w14:textId="77777777" w:rsidR="00547211" w:rsidRPr="00547211" w:rsidRDefault="00547211" w:rsidP="00547211">
      <w:pPr>
        <w:autoSpaceDE w:val="0"/>
        <w:autoSpaceDN w:val="0"/>
        <w:adjustRightInd w:val="0"/>
        <w:spacing w:line="204" w:lineRule="auto"/>
        <w:jc w:val="both"/>
        <w:textAlignment w:val="center"/>
        <w:rPr>
          <w:rFonts w:ascii="Router-Bold" w:hAnsi="Router-Bold" w:cs="Router-Bold"/>
          <w:b/>
          <w:bCs/>
          <w:color w:val="000000"/>
          <w:w w:val="90"/>
          <w:sz w:val="16"/>
          <w:szCs w:val="16"/>
        </w:rPr>
      </w:pPr>
    </w:p>
    <w:p w14:paraId="5D68E0EF" w14:textId="77777777" w:rsidR="00547211" w:rsidRPr="00547211" w:rsidRDefault="00547211" w:rsidP="00547211">
      <w:pPr>
        <w:autoSpaceDE w:val="0"/>
        <w:autoSpaceDN w:val="0"/>
        <w:adjustRightInd w:val="0"/>
        <w:spacing w:line="204" w:lineRule="auto"/>
        <w:ind w:left="113" w:hanging="113"/>
        <w:jc w:val="both"/>
        <w:textAlignment w:val="center"/>
        <w:rPr>
          <w:rFonts w:ascii="Router-Bold" w:hAnsi="Router-Bold" w:cs="Router-Bold"/>
          <w:b/>
          <w:bCs/>
          <w:color w:val="000000"/>
          <w:spacing w:val="-3"/>
          <w:w w:val="90"/>
          <w:sz w:val="14"/>
          <w:szCs w:val="14"/>
        </w:rPr>
      </w:pPr>
      <w:r w:rsidRPr="00547211">
        <w:rPr>
          <w:rFonts w:ascii="Router-Bold" w:hAnsi="Router-Bold" w:cs="Router-Bold"/>
          <w:b/>
          <w:bCs/>
          <w:color w:val="000000"/>
          <w:spacing w:val="-3"/>
          <w:w w:val="90"/>
          <w:sz w:val="14"/>
          <w:szCs w:val="14"/>
        </w:rPr>
        <w:t xml:space="preserve">Notas: </w:t>
      </w:r>
    </w:p>
    <w:p w14:paraId="1B8A0C17" w14:textId="77777777" w:rsidR="00547211" w:rsidRPr="00547211" w:rsidRDefault="00547211" w:rsidP="00547211">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547211">
        <w:rPr>
          <w:rFonts w:ascii="Router-Book" w:hAnsi="Router-Book" w:cs="Router-Book"/>
          <w:color w:val="000000"/>
          <w:w w:val="90"/>
          <w:sz w:val="14"/>
          <w:szCs w:val="14"/>
        </w:rPr>
        <w:t>-</w:t>
      </w:r>
      <w:r w:rsidRPr="00547211">
        <w:rPr>
          <w:rFonts w:ascii="Router-Book" w:hAnsi="Router-Book" w:cs="Router-Book"/>
          <w:color w:val="000000"/>
          <w:w w:val="90"/>
          <w:sz w:val="14"/>
          <w:szCs w:val="14"/>
        </w:rPr>
        <w:tab/>
        <w:t>El itinerario podrá sufrir modificaciones, pero el contenido y las visitas serán siempre respetados.</w:t>
      </w:r>
    </w:p>
    <w:p w14:paraId="19FE8AFA" w14:textId="77777777" w:rsidR="00547211" w:rsidRPr="00547211" w:rsidRDefault="00547211" w:rsidP="00547211">
      <w:pPr>
        <w:autoSpaceDE w:val="0"/>
        <w:autoSpaceDN w:val="0"/>
        <w:adjustRightInd w:val="0"/>
        <w:spacing w:line="204" w:lineRule="auto"/>
        <w:ind w:left="113" w:hanging="113"/>
        <w:jc w:val="both"/>
        <w:textAlignment w:val="center"/>
        <w:rPr>
          <w:rFonts w:ascii="Router-Book" w:hAnsi="Router-Book" w:cs="Router-Book"/>
          <w:color w:val="000000"/>
          <w:spacing w:val="-4"/>
          <w:w w:val="90"/>
          <w:sz w:val="14"/>
          <w:szCs w:val="14"/>
        </w:rPr>
      </w:pPr>
      <w:r w:rsidRPr="00547211">
        <w:rPr>
          <w:rFonts w:ascii="Router-Book" w:hAnsi="Router-Book" w:cs="Router-Book"/>
          <w:color w:val="000000"/>
          <w:spacing w:val="-4"/>
          <w:w w:val="90"/>
          <w:sz w:val="14"/>
          <w:szCs w:val="14"/>
        </w:rPr>
        <w:t>-</w:t>
      </w:r>
      <w:r w:rsidRPr="00547211">
        <w:rPr>
          <w:rFonts w:ascii="Router-Book" w:hAnsi="Router-Book" w:cs="Router-Book"/>
          <w:color w:val="000000"/>
          <w:spacing w:val="-4"/>
          <w:w w:val="90"/>
          <w:sz w:val="14"/>
          <w:szCs w:val="14"/>
        </w:rPr>
        <w:tab/>
      </w:r>
      <w:r w:rsidRPr="00547211">
        <w:rPr>
          <w:rFonts w:ascii="Router-Book" w:hAnsi="Router-Book" w:cs="Router-Book"/>
          <w:color w:val="000000"/>
          <w:w w:val="90"/>
          <w:sz w:val="14"/>
          <w:szCs w:val="14"/>
        </w:rPr>
        <w:t>Tasa Tourism Dirham en Dubái que deberá abonar el pasajero directamente en el hotel (entre 5 o 6 $ por habitación y noche, aprox.).</w:t>
      </w:r>
    </w:p>
    <w:p w14:paraId="55264A46" w14:textId="77777777" w:rsidR="00547211" w:rsidRPr="00547211" w:rsidRDefault="00547211" w:rsidP="00547211">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547211">
        <w:rPr>
          <w:rFonts w:ascii="Router-Book" w:hAnsi="Router-Book" w:cs="Router-Book"/>
          <w:color w:val="000000"/>
          <w:w w:val="90"/>
          <w:sz w:val="14"/>
          <w:szCs w:val="14"/>
        </w:rPr>
        <w:t>-</w:t>
      </w:r>
      <w:r w:rsidRPr="00547211">
        <w:rPr>
          <w:rFonts w:ascii="Router-Book" w:hAnsi="Router-Book" w:cs="Router-Book"/>
          <w:color w:val="000000"/>
          <w:w w:val="90"/>
          <w:sz w:val="14"/>
          <w:szCs w:val="14"/>
        </w:rPr>
        <w:tab/>
        <w:t xml:space="preserve">Las fechas de eventos son susceptibles de cambios, consultar en el momento de la reserva. </w:t>
      </w:r>
    </w:p>
    <w:p w14:paraId="38FC34C6" w14:textId="77777777" w:rsidR="00547211" w:rsidRPr="00547211" w:rsidRDefault="00547211" w:rsidP="00547211">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547211">
        <w:rPr>
          <w:rFonts w:ascii="Router-Book" w:hAnsi="Router-Book" w:cs="Router-Book"/>
          <w:color w:val="000000"/>
          <w:w w:val="90"/>
          <w:sz w:val="14"/>
          <w:szCs w:val="14"/>
        </w:rPr>
        <w:t>-</w:t>
      </w:r>
      <w:r w:rsidRPr="00547211">
        <w:rPr>
          <w:rFonts w:ascii="Router-Book" w:hAnsi="Router-Book" w:cs="Router-Book"/>
          <w:color w:val="000000"/>
          <w:w w:val="90"/>
          <w:sz w:val="14"/>
          <w:szCs w:val="14"/>
        </w:rPr>
        <w:tab/>
        <w:t>La cena de Gala en algunos hoteles es obligatoria, consultar en el momento de la reserva.</w:t>
      </w:r>
    </w:p>
    <w:p w14:paraId="1899E14E" w14:textId="12B26180" w:rsidR="0085440A" w:rsidRPr="004906BE" w:rsidRDefault="0085440A" w:rsidP="00547211">
      <w:pPr>
        <w:pStyle w:val="Ningnestilodeprrafo"/>
        <w:spacing w:line="204" w:lineRule="auto"/>
        <w:rPr>
          <w:rFonts w:ascii="CoHeadline-Regular" w:hAnsi="CoHeadline-Regular" w:cs="CoHeadline-Regular"/>
          <w:color w:val="C6B012"/>
          <w:w w:val="90"/>
        </w:rPr>
      </w:pPr>
    </w:p>
    <w:p w14:paraId="2CF1CBE2" w14:textId="77777777" w:rsidR="00547211" w:rsidRPr="00547211" w:rsidRDefault="00547211" w:rsidP="00547211">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547211">
        <w:rPr>
          <w:rFonts w:ascii="CoHeadline-Regular" w:hAnsi="CoHeadline-Regular" w:cs="CoHeadline-Regular"/>
          <w:color w:val="C2004D"/>
          <w:w w:val="90"/>
        </w:rPr>
        <w:t>Fechas de inicio: Diarias</w:t>
      </w:r>
    </w:p>
    <w:p w14:paraId="5327743E"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47211">
        <w:rPr>
          <w:rFonts w:ascii="Router-Book" w:hAnsi="Router-Book" w:cs="Router-Book"/>
          <w:color w:val="000000"/>
          <w:spacing w:val="1"/>
          <w:w w:val="90"/>
          <w:sz w:val="16"/>
          <w:szCs w:val="16"/>
        </w:rPr>
        <w:t>Excepto Martes</w:t>
      </w:r>
    </w:p>
    <w:p w14:paraId="415E1842" w14:textId="749C60BD" w:rsidR="0021700A" w:rsidRDefault="0021700A" w:rsidP="00547211">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1C2D6121" w14:textId="77777777" w:rsidR="00547211" w:rsidRPr="00547211" w:rsidRDefault="00547211" w:rsidP="00547211">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547211">
        <w:rPr>
          <w:rFonts w:ascii="CoHeadline-Regular" w:hAnsi="CoHeadline-Regular" w:cs="CoHeadline-Regular"/>
          <w:color w:val="C2004D"/>
          <w:w w:val="90"/>
        </w:rPr>
        <w:t>Incluye</w:t>
      </w:r>
    </w:p>
    <w:p w14:paraId="13F3E6AA"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Traslados llegada/salida (con asistencia en español)</w:t>
      </w:r>
    </w:p>
    <w:p w14:paraId="0EE4B9AA"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Desayuno buffet diario.</w:t>
      </w:r>
    </w:p>
    <w:p w14:paraId="77B3612E"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 xml:space="preserve">Safari por el desierto con traslados y cena. </w:t>
      </w:r>
    </w:p>
    <w:p w14:paraId="37A42B48"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 xml:space="preserve">Cena en el crucero Dhow con traslados. </w:t>
      </w:r>
    </w:p>
    <w:p w14:paraId="301D2F84"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Tour de medio día en Dubái (con guía en español).</w:t>
      </w:r>
    </w:p>
    <w:p w14:paraId="6AB4A3EE"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Tour de día completo a Abu Dhabi con almuerzo (con guía en español).</w:t>
      </w:r>
    </w:p>
    <w:p w14:paraId="2F01DE85"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Seguro turístico.</w:t>
      </w:r>
    </w:p>
    <w:p w14:paraId="4AF2A0A5" w14:textId="77777777" w:rsidR="00547211" w:rsidRDefault="00547211" w:rsidP="00547211">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07EFEB0B" w14:textId="77777777" w:rsidR="00547211" w:rsidRPr="00547211" w:rsidRDefault="00547211" w:rsidP="00547211">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547211">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397"/>
      </w:tblGrid>
      <w:tr w:rsidR="00547211" w:rsidRPr="00547211" w14:paraId="1A9F91CD" w14:textId="77777777" w:rsidTr="0056023C">
        <w:trPr>
          <w:trHeight w:val="60"/>
          <w:tblHeader/>
        </w:trPr>
        <w:tc>
          <w:tcPr>
            <w:tcW w:w="907" w:type="dxa"/>
            <w:tcMar>
              <w:top w:w="0" w:type="dxa"/>
              <w:left w:w="0" w:type="dxa"/>
              <w:bottom w:w="0" w:type="dxa"/>
              <w:right w:w="0" w:type="dxa"/>
            </w:tcMar>
          </w:tcPr>
          <w:p w14:paraId="1A18B3FB" w14:textId="77777777" w:rsidR="00547211" w:rsidRPr="00547211" w:rsidRDefault="00547211" w:rsidP="00547211">
            <w:pPr>
              <w:autoSpaceDE w:val="0"/>
              <w:autoSpaceDN w:val="0"/>
              <w:adjustRightInd w:val="0"/>
              <w:spacing w:line="204" w:lineRule="auto"/>
              <w:textAlignment w:val="center"/>
              <w:rPr>
                <w:rFonts w:ascii="Router-Bold" w:hAnsi="Router-Bold" w:cs="Router-Bold"/>
                <w:b/>
                <w:bCs/>
                <w:color w:val="000000"/>
                <w:w w:val="90"/>
                <w:sz w:val="17"/>
                <w:szCs w:val="17"/>
              </w:rPr>
            </w:pPr>
            <w:r w:rsidRPr="00547211">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40BD5364" w14:textId="77777777" w:rsidR="00547211" w:rsidRPr="00547211" w:rsidRDefault="00547211" w:rsidP="00547211">
            <w:pPr>
              <w:autoSpaceDE w:val="0"/>
              <w:autoSpaceDN w:val="0"/>
              <w:adjustRightInd w:val="0"/>
              <w:spacing w:line="204" w:lineRule="auto"/>
              <w:textAlignment w:val="center"/>
              <w:rPr>
                <w:rFonts w:ascii="Router-Bold" w:hAnsi="Router-Bold" w:cs="Router-Bold"/>
                <w:b/>
                <w:bCs/>
                <w:color w:val="000000"/>
                <w:w w:val="90"/>
                <w:sz w:val="17"/>
                <w:szCs w:val="17"/>
              </w:rPr>
            </w:pPr>
            <w:r w:rsidRPr="00547211">
              <w:rPr>
                <w:rFonts w:ascii="Router-Bold" w:hAnsi="Router-Bold" w:cs="Router-Bold"/>
                <w:b/>
                <w:bCs/>
                <w:color w:val="000000"/>
                <w:w w:val="90"/>
                <w:sz w:val="17"/>
                <w:szCs w:val="17"/>
              </w:rPr>
              <w:t>Hotel</w:t>
            </w:r>
          </w:p>
        </w:tc>
        <w:tc>
          <w:tcPr>
            <w:tcW w:w="397" w:type="dxa"/>
            <w:tcMar>
              <w:top w:w="0" w:type="dxa"/>
              <w:left w:w="0" w:type="dxa"/>
              <w:bottom w:w="0" w:type="dxa"/>
              <w:right w:w="0" w:type="dxa"/>
            </w:tcMar>
          </w:tcPr>
          <w:p w14:paraId="3A34E770" w14:textId="77777777" w:rsidR="00547211" w:rsidRPr="00547211" w:rsidRDefault="00547211" w:rsidP="00547211">
            <w:pPr>
              <w:autoSpaceDE w:val="0"/>
              <w:autoSpaceDN w:val="0"/>
              <w:adjustRightInd w:val="0"/>
              <w:spacing w:line="204" w:lineRule="auto"/>
              <w:jc w:val="center"/>
              <w:textAlignment w:val="center"/>
              <w:rPr>
                <w:rFonts w:ascii="Router-Bold" w:hAnsi="Router-Bold" w:cs="Router-Bold"/>
                <w:b/>
                <w:bCs/>
                <w:color w:val="000000"/>
                <w:w w:val="90"/>
                <w:sz w:val="17"/>
                <w:szCs w:val="17"/>
              </w:rPr>
            </w:pPr>
            <w:r w:rsidRPr="00547211">
              <w:rPr>
                <w:rFonts w:ascii="Router-Bold" w:hAnsi="Router-Bold" w:cs="Router-Bold"/>
                <w:b/>
                <w:bCs/>
                <w:color w:val="000000"/>
                <w:spacing w:val="-13"/>
                <w:w w:val="90"/>
                <w:sz w:val="17"/>
                <w:szCs w:val="17"/>
              </w:rPr>
              <w:t>Cat.</w:t>
            </w:r>
          </w:p>
        </w:tc>
      </w:tr>
      <w:tr w:rsidR="00547211" w:rsidRPr="00547211" w14:paraId="24B81EF3" w14:textId="77777777" w:rsidTr="0056023C">
        <w:trPr>
          <w:trHeight w:val="60"/>
        </w:trPr>
        <w:tc>
          <w:tcPr>
            <w:tcW w:w="907" w:type="dxa"/>
            <w:tcMar>
              <w:top w:w="0" w:type="dxa"/>
              <w:left w:w="0" w:type="dxa"/>
              <w:bottom w:w="0" w:type="dxa"/>
              <w:right w:w="0" w:type="dxa"/>
            </w:tcMar>
          </w:tcPr>
          <w:p w14:paraId="76A91E57"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Dubái</w:t>
            </w:r>
          </w:p>
        </w:tc>
        <w:tc>
          <w:tcPr>
            <w:tcW w:w="2268" w:type="dxa"/>
            <w:tcMar>
              <w:top w:w="0" w:type="dxa"/>
              <w:left w:w="0" w:type="dxa"/>
              <w:bottom w:w="0" w:type="dxa"/>
              <w:right w:w="0" w:type="dxa"/>
            </w:tcMar>
          </w:tcPr>
          <w:p w14:paraId="50FDEAA3"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Signature 1 Tecom</w:t>
            </w:r>
          </w:p>
        </w:tc>
        <w:tc>
          <w:tcPr>
            <w:tcW w:w="397" w:type="dxa"/>
            <w:tcMar>
              <w:top w:w="0" w:type="dxa"/>
              <w:left w:w="0" w:type="dxa"/>
              <w:bottom w:w="0" w:type="dxa"/>
              <w:right w:w="0" w:type="dxa"/>
            </w:tcMar>
          </w:tcPr>
          <w:p w14:paraId="381F52CC"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w:t>
            </w:r>
          </w:p>
        </w:tc>
      </w:tr>
      <w:tr w:rsidR="00547211" w:rsidRPr="00547211" w14:paraId="456AD8E1" w14:textId="77777777" w:rsidTr="0056023C">
        <w:trPr>
          <w:trHeight w:val="60"/>
        </w:trPr>
        <w:tc>
          <w:tcPr>
            <w:tcW w:w="907" w:type="dxa"/>
            <w:tcMar>
              <w:top w:w="0" w:type="dxa"/>
              <w:left w:w="0" w:type="dxa"/>
              <w:bottom w:w="0" w:type="dxa"/>
              <w:right w:w="0" w:type="dxa"/>
            </w:tcMar>
          </w:tcPr>
          <w:p w14:paraId="468804A7"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6B27533B"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Alkhoory Sky Garden</w:t>
            </w:r>
          </w:p>
        </w:tc>
        <w:tc>
          <w:tcPr>
            <w:tcW w:w="397" w:type="dxa"/>
            <w:tcMar>
              <w:top w:w="0" w:type="dxa"/>
              <w:left w:w="0" w:type="dxa"/>
              <w:bottom w:w="0" w:type="dxa"/>
              <w:right w:w="0" w:type="dxa"/>
            </w:tcMar>
          </w:tcPr>
          <w:p w14:paraId="5EB0F318"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w:t>
            </w:r>
          </w:p>
        </w:tc>
      </w:tr>
      <w:tr w:rsidR="00547211" w:rsidRPr="00547211" w14:paraId="711DFDAE" w14:textId="77777777" w:rsidTr="0056023C">
        <w:trPr>
          <w:trHeight w:val="60"/>
        </w:trPr>
        <w:tc>
          <w:tcPr>
            <w:tcW w:w="907" w:type="dxa"/>
            <w:tcMar>
              <w:top w:w="0" w:type="dxa"/>
              <w:left w:w="0" w:type="dxa"/>
              <w:bottom w:w="0" w:type="dxa"/>
              <w:right w:w="0" w:type="dxa"/>
            </w:tcMar>
          </w:tcPr>
          <w:p w14:paraId="2F0EFE90"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6D48B772"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Form Dubai Jaddaf</w:t>
            </w:r>
          </w:p>
        </w:tc>
        <w:tc>
          <w:tcPr>
            <w:tcW w:w="397" w:type="dxa"/>
            <w:tcMar>
              <w:top w:w="0" w:type="dxa"/>
              <w:left w:w="0" w:type="dxa"/>
              <w:bottom w:w="0" w:type="dxa"/>
              <w:right w:w="0" w:type="dxa"/>
            </w:tcMar>
          </w:tcPr>
          <w:p w14:paraId="19B28827"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w:t>
            </w:r>
          </w:p>
        </w:tc>
      </w:tr>
      <w:tr w:rsidR="00547211" w:rsidRPr="00547211" w14:paraId="3E2056DA" w14:textId="77777777" w:rsidTr="0056023C">
        <w:trPr>
          <w:trHeight w:val="60"/>
        </w:trPr>
        <w:tc>
          <w:tcPr>
            <w:tcW w:w="907" w:type="dxa"/>
            <w:tcMar>
              <w:top w:w="0" w:type="dxa"/>
              <w:left w:w="0" w:type="dxa"/>
              <w:bottom w:w="0" w:type="dxa"/>
              <w:right w:w="0" w:type="dxa"/>
            </w:tcMar>
          </w:tcPr>
          <w:p w14:paraId="269A0149"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7D3017C5"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547211">
              <w:rPr>
                <w:rFonts w:ascii="Router-Book" w:hAnsi="Router-Book" w:cs="Router-Book"/>
                <w:color w:val="000000"/>
                <w:spacing w:val="-3"/>
                <w:w w:val="90"/>
                <w:sz w:val="16"/>
                <w:szCs w:val="16"/>
                <w:lang w:val="en-US"/>
              </w:rPr>
              <w:t xml:space="preserve">Double Tree By Hilton Al Barsha </w:t>
            </w:r>
          </w:p>
        </w:tc>
        <w:tc>
          <w:tcPr>
            <w:tcW w:w="397" w:type="dxa"/>
            <w:tcMar>
              <w:top w:w="0" w:type="dxa"/>
              <w:left w:w="0" w:type="dxa"/>
              <w:bottom w:w="0" w:type="dxa"/>
              <w:right w:w="0" w:type="dxa"/>
            </w:tcMar>
          </w:tcPr>
          <w:p w14:paraId="390CE0FF"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4*Sup</w:t>
            </w:r>
          </w:p>
        </w:tc>
      </w:tr>
      <w:tr w:rsidR="00547211" w:rsidRPr="00547211" w14:paraId="47745FF9" w14:textId="77777777" w:rsidTr="0056023C">
        <w:trPr>
          <w:trHeight w:val="60"/>
        </w:trPr>
        <w:tc>
          <w:tcPr>
            <w:tcW w:w="907" w:type="dxa"/>
            <w:tcMar>
              <w:top w:w="0" w:type="dxa"/>
              <w:left w:w="0" w:type="dxa"/>
              <w:bottom w:w="0" w:type="dxa"/>
              <w:right w:w="0" w:type="dxa"/>
            </w:tcMar>
          </w:tcPr>
          <w:p w14:paraId="79B0B638"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0B4B780F"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Millennium Al Barsha</w:t>
            </w:r>
          </w:p>
        </w:tc>
        <w:tc>
          <w:tcPr>
            <w:tcW w:w="397" w:type="dxa"/>
            <w:tcMar>
              <w:top w:w="0" w:type="dxa"/>
              <w:left w:w="0" w:type="dxa"/>
              <w:bottom w:w="0" w:type="dxa"/>
              <w:right w:w="0" w:type="dxa"/>
            </w:tcMar>
          </w:tcPr>
          <w:p w14:paraId="694998B6"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4*Sup</w:t>
            </w:r>
          </w:p>
        </w:tc>
      </w:tr>
      <w:tr w:rsidR="00547211" w:rsidRPr="00547211" w14:paraId="7C0DB532" w14:textId="77777777" w:rsidTr="0056023C">
        <w:trPr>
          <w:trHeight w:val="60"/>
        </w:trPr>
        <w:tc>
          <w:tcPr>
            <w:tcW w:w="907" w:type="dxa"/>
            <w:tcMar>
              <w:top w:w="0" w:type="dxa"/>
              <w:left w:w="0" w:type="dxa"/>
              <w:bottom w:w="0" w:type="dxa"/>
              <w:right w:w="0" w:type="dxa"/>
            </w:tcMar>
          </w:tcPr>
          <w:p w14:paraId="5692B5D6"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5556BF89"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Al Khoory Atrium  Al Barsha</w:t>
            </w:r>
          </w:p>
        </w:tc>
        <w:tc>
          <w:tcPr>
            <w:tcW w:w="397" w:type="dxa"/>
            <w:tcMar>
              <w:top w:w="0" w:type="dxa"/>
              <w:left w:w="0" w:type="dxa"/>
              <w:bottom w:w="0" w:type="dxa"/>
              <w:right w:w="0" w:type="dxa"/>
            </w:tcMar>
          </w:tcPr>
          <w:p w14:paraId="7BFEE114"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4*Sup</w:t>
            </w:r>
          </w:p>
        </w:tc>
      </w:tr>
      <w:tr w:rsidR="00547211" w:rsidRPr="00547211" w14:paraId="64B443C3" w14:textId="77777777" w:rsidTr="0056023C">
        <w:trPr>
          <w:trHeight w:val="60"/>
        </w:trPr>
        <w:tc>
          <w:tcPr>
            <w:tcW w:w="907" w:type="dxa"/>
            <w:tcMar>
              <w:top w:w="0" w:type="dxa"/>
              <w:left w:w="0" w:type="dxa"/>
              <w:bottom w:w="0" w:type="dxa"/>
              <w:right w:w="0" w:type="dxa"/>
            </w:tcMar>
          </w:tcPr>
          <w:p w14:paraId="34ED45D0"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0D9BFFC7"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Media Rotana</w:t>
            </w:r>
          </w:p>
        </w:tc>
        <w:tc>
          <w:tcPr>
            <w:tcW w:w="397" w:type="dxa"/>
            <w:tcMar>
              <w:top w:w="0" w:type="dxa"/>
              <w:left w:w="0" w:type="dxa"/>
              <w:bottom w:w="0" w:type="dxa"/>
              <w:right w:w="0" w:type="dxa"/>
            </w:tcMar>
          </w:tcPr>
          <w:p w14:paraId="34B02626"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5*</w:t>
            </w:r>
          </w:p>
        </w:tc>
      </w:tr>
      <w:tr w:rsidR="00547211" w:rsidRPr="00547211" w14:paraId="57501987" w14:textId="77777777" w:rsidTr="0056023C">
        <w:trPr>
          <w:trHeight w:val="60"/>
        </w:trPr>
        <w:tc>
          <w:tcPr>
            <w:tcW w:w="907" w:type="dxa"/>
            <w:tcMar>
              <w:top w:w="0" w:type="dxa"/>
              <w:left w:w="0" w:type="dxa"/>
              <w:bottom w:w="0" w:type="dxa"/>
              <w:right w:w="0" w:type="dxa"/>
            </w:tcMar>
          </w:tcPr>
          <w:p w14:paraId="72988660"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6067F859"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Khalediya Palace Deira</w:t>
            </w:r>
          </w:p>
        </w:tc>
        <w:tc>
          <w:tcPr>
            <w:tcW w:w="397" w:type="dxa"/>
            <w:tcMar>
              <w:top w:w="0" w:type="dxa"/>
              <w:left w:w="0" w:type="dxa"/>
              <w:bottom w:w="0" w:type="dxa"/>
              <w:right w:w="0" w:type="dxa"/>
            </w:tcMar>
          </w:tcPr>
          <w:p w14:paraId="0FAF68B1"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5*</w:t>
            </w:r>
          </w:p>
        </w:tc>
      </w:tr>
      <w:tr w:rsidR="00547211" w:rsidRPr="00547211" w14:paraId="12E78323" w14:textId="77777777" w:rsidTr="0056023C">
        <w:trPr>
          <w:trHeight w:val="60"/>
        </w:trPr>
        <w:tc>
          <w:tcPr>
            <w:tcW w:w="907" w:type="dxa"/>
            <w:tcMar>
              <w:top w:w="0" w:type="dxa"/>
              <w:left w:w="0" w:type="dxa"/>
              <w:bottom w:w="0" w:type="dxa"/>
              <w:right w:w="0" w:type="dxa"/>
            </w:tcMar>
          </w:tcPr>
          <w:p w14:paraId="36F037F8"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389FFC76"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Barcelo Jaddaf</w:t>
            </w:r>
          </w:p>
        </w:tc>
        <w:tc>
          <w:tcPr>
            <w:tcW w:w="397" w:type="dxa"/>
            <w:tcMar>
              <w:top w:w="0" w:type="dxa"/>
              <w:left w:w="0" w:type="dxa"/>
              <w:bottom w:w="0" w:type="dxa"/>
              <w:right w:w="0" w:type="dxa"/>
            </w:tcMar>
          </w:tcPr>
          <w:p w14:paraId="6CA50CC3"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5*</w:t>
            </w:r>
          </w:p>
        </w:tc>
      </w:tr>
    </w:tbl>
    <w:p w14:paraId="569E9793"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547211" w:rsidRPr="00547211" w14:paraId="0544999B" w14:textId="77777777" w:rsidTr="0056023C">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886F01" w14:textId="77777777" w:rsidR="00547211" w:rsidRPr="00547211" w:rsidRDefault="00547211" w:rsidP="00547211">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547211">
              <w:rPr>
                <w:rFonts w:ascii="CoHeadline-Regular" w:hAnsi="CoHeadline-Regular" w:cs="CoHeadline-Regular"/>
                <w:color w:val="C2004D"/>
                <w:w w:val="90"/>
              </w:rPr>
              <w:t>Precios por persona USD</w:t>
            </w:r>
          </w:p>
          <w:p w14:paraId="381745B7" w14:textId="77777777" w:rsidR="00547211" w:rsidRPr="00547211" w:rsidRDefault="00547211" w:rsidP="00547211">
            <w:pPr>
              <w:tabs>
                <w:tab w:val="left" w:pos="1389"/>
              </w:tabs>
              <w:suppressAutoHyphens/>
              <w:autoSpaceDE w:val="0"/>
              <w:autoSpaceDN w:val="0"/>
              <w:adjustRightInd w:val="0"/>
              <w:spacing w:line="204" w:lineRule="auto"/>
              <w:textAlignment w:val="center"/>
              <w:rPr>
                <w:rFonts w:ascii="CoHeadline-Regular" w:hAnsi="CoHeadline-Regular" w:cs="CoHeadline-Regular"/>
                <w:color w:val="7B9F2D"/>
                <w:w w:val="90"/>
              </w:rPr>
            </w:pPr>
            <w:r w:rsidRPr="00547211">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DA5AD7" w14:textId="77777777" w:rsidR="00547211" w:rsidRPr="00547211" w:rsidRDefault="00547211" w:rsidP="00547211">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47211">
              <w:rPr>
                <w:rFonts w:ascii="Router-Medium" w:hAnsi="Router-Medium" w:cs="Router-Medium"/>
                <w:b/>
                <w:bCs/>
                <w:color w:val="000000"/>
                <w:spacing w:val="-3"/>
                <w:w w:val="90"/>
                <w:sz w:val="17"/>
                <w:szCs w:val="17"/>
              </w:rPr>
              <w:t>4*</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DBD062" w14:textId="77777777" w:rsidR="00547211" w:rsidRPr="00547211" w:rsidRDefault="00547211" w:rsidP="00547211">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47211">
              <w:rPr>
                <w:rFonts w:ascii="Router-Medium" w:hAnsi="Router-Medium" w:cs="Router-Medium"/>
                <w:b/>
                <w:bCs/>
                <w:color w:val="000000"/>
                <w:spacing w:val="-3"/>
                <w:w w:val="90"/>
                <w:sz w:val="17"/>
                <w:szCs w:val="17"/>
              </w:rPr>
              <w:t>4*Sup.</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D61731" w14:textId="77777777" w:rsidR="00547211" w:rsidRPr="00547211" w:rsidRDefault="00547211" w:rsidP="00547211">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47211">
              <w:rPr>
                <w:rFonts w:ascii="Router-Medium" w:hAnsi="Router-Medium" w:cs="Router-Medium"/>
                <w:b/>
                <w:bCs/>
                <w:color w:val="000000"/>
                <w:spacing w:val="-3"/>
                <w:w w:val="90"/>
                <w:sz w:val="17"/>
                <w:szCs w:val="17"/>
              </w:rPr>
              <w:t>5*</w:t>
            </w:r>
          </w:p>
        </w:tc>
      </w:tr>
      <w:tr w:rsidR="00547211" w:rsidRPr="00547211" w14:paraId="3DADCFA6" w14:textId="77777777" w:rsidTr="0056023C">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33C58AE1"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3C6D9CBA"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54224DE2"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4312A76D" w14:textId="77777777" w:rsidR="00547211" w:rsidRPr="00547211" w:rsidRDefault="00547211" w:rsidP="00547211">
            <w:pPr>
              <w:autoSpaceDE w:val="0"/>
              <w:autoSpaceDN w:val="0"/>
              <w:adjustRightInd w:val="0"/>
              <w:spacing w:line="204" w:lineRule="auto"/>
              <w:rPr>
                <w:rFonts w:ascii="CoHeadline-Regular" w:hAnsi="CoHeadline-Regular"/>
              </w:rPr>
            </w:pPr>
          </w:p>
        </w:tc>
      </w:tr>
      <w:tr w:rsidR="00547211" w:rsidRPr="00547211" w14:paraId="355E61F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03DEFB" w14:textId="77777777" w:rsidR="00547211" w:rsidRPr="00547211" w:rsidRDefault="00547211" w:rsidP="00547211">
            <w:pPr>
              <w:autoSpaceDE w:val="0"/>
              <w:autoSpaceDN w:val="0"/>
              <w:adjustRightInd w:val="0"/>
              <w:spacing w:line="204" w:lineRule="auto"/>
              <w:textAlignment w:val="center"/>
              <w:rPr>
                <w:rFonts w:ascii="Router-Medium" w:hAnsi="Router-Medium" w:cs="Router-Medium"/>
                <w:color w:val="000000"/>
                <w:w w:val="90"/>
                <w:sz w:val="16"/>
                <w:szCs w:val="16"/>
              </w:rPr>
            </w:pPr>
            <w:r w:rsidRPr="00547211">
              <w:rPr>
                <w:rFonts w:ascii="Router-Medium" w:hAnsi="Router-Medium" w:cs="Router-Medium"/>
                <w:color w:val="000000"/>
                <w:w w:val="90"/>
                <w:sz w:val="16"/>
                <w:szCs w:val="16"/>
              </w:rPr>
              <w:t>Del 2/Abril al 26/Septiembre/2025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F8E2E8E"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C9CE297"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9AD8F00"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253CC2A"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3CC46F0"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ECA63AA" w14:textId="77777777" w:rsidR="00547211" w:rsidRPr="00547211" w:rsidRDefault="00547211" w:rsidP="00547211">
            <w:pPr>
              <w:autoSpaceDE w:val="0"/>
              <w:autoSpaceDN w:val="0"/>
              <w:adjustRightInd w:val="0"/>
              <w:spacing w:line="204" w:lineRule="auto"/>
              <w:rPr>
                <w:rFonts w:ascii="CoHeadline-Regular" w:hAnsi="CoHeadline-Regular"/>
              </w:rPr>
            </w:pPr>
          </w:p>
        </w:tc>
      </w:tr>
      <w:tr w:rsidR="00547211" w:rsidRPr="00547211" w14:paraId="75E23BF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E178FC"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4EB01C2" w14:textId="3EBB2471" w:rsidR="00547211" w:rsidRPr="00547211" w:rsidRDefault="00F579AA"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547211" w:rsidRPr="00547211">
              <w:rPr>
                <w:rFonts w:ascii="SourceSansRoman_350.000wght_0it" w:hAnsi="SourceSansRoman_350.000wght_0it" w:cs="SourceSansRoman_350.000wght_0it"/>
                <w:color w:val="000000"/>
                <w:spacing w:val="5"/>
                <w:sz w:val="19"/>
                <w:szCs w:val="19"/>
              </w:rPr>
              <w:t>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6AF61BF"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1459B67" w14:textId="36CBC11B" w:rsidR="00547211" w:rsidRPr="00547211" w:rsidRDefault="00F579AA"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547211" w:rsidRPr="00547211">
              <w:rPr>
                <w:rFonts w:ascii="SourceSansRoman_350.000wght_0it" w:hAnsi="SourceSansRoman_350.000wght_0it" w:cs="SourceSansRoman_350.000wght_0it"/>
                <w:color w:val="000000"/>
                <w:spacing w:val="5"/>
                <w:sz w:val="19"/>
                <w:szCs w:val="19"/>
              </w:rPr>
              <w:t>60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6678F0A"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DE75D8E" w14:textId="43232E43" w:rsidR="00547211" w:rsidRPr="00547211" w:rsidRDefault="00F579AA"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547211" w:rsidRPr="00547211">
              <w:rPr>
                <w:rFonts w:ascii="SourceSansRoman_350.000wght_0it" w:hAnsi="SourceSansRoman_350.000wght_0it" w:cs="SourceSansRoman_350.000wght_0it"/>
                <w:color w:val="000000"/>
                <w:spacing w:val="5"/>
                <w:sz w:val="19"/>
                <w:szCs w:val="19"/>
              </w:rPr>
              <w:t>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FFCF225"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318E0F2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22B033"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4CE3C9D"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260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6F833B2"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AE40A49"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290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96B4518"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3469ADC"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335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6AFCE66"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56FF884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E7F474" w14:textId="77777777" w:rsidR="00547211" w:rsidRPr="00547211" w:rsidRDefault="00547211" w:rsidP="00547211">
            <w:pPr>
              <w:autoSpaceDE w:val="0"/>
              <w:autoSpaceDN w:val="0"/>
              <w:adjustRightInd w:val="0"/>
              <w:spacing w:line="204" w:lineRule="auto"/>
              <w:textAlignment w:val="center"/>
              <w:rPr>
                <w:rFonts w:ascii="Router-Medium" w:hAnsi="Router-Medium" w:cs="Router-Medium"/>
                <w:color w:val="000000"/>
                <w:w w:val="90"/>
                <w:sz w:val="16"/>
                <w:szCs w:val="16"/>
              </w:rPr>
            </w:pPr>
            <w:r w:rsidRPr="00547211">
              <w:rPr>
                <w:rFonts w:ascii="Router-Medium" w:hAnsi="Router-Medium" w:cs="Router-Medium"/>
                <w:color w:val="000000"/>
                <w:w w:val="90"/>
                <w:sz w:val="16"/>
                <w:szCs w:val="16"/>
              </w:rPr>
              <w:t>Del 1/Octubre/2025 al 26/Marzo/2026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A99E334"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CAE0C4B"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C1A813F"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DD2C39"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F6548E"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F16C139" w14:textId="77777777" w:rsidR="00547211" w:rsidRPr="00547211" w:rsidRDefault="00547211" w:rsidP="00547211">
            <w:pPr>
              <w:autoSpaceDE w:val="0"/>
              <w:autoSpaceDN w:val="0"/>
              <w:adjustRightInd w:val="0"/>
              <w:spacing w:line="204" w:lineRule="auto"/>
              <w:rPr>
                <w:rFonts w:ascii="CoHeadline-Regular" w:hAnsi="CoHeadline-Regular"/>
              </w:rPr>
            </w:pPr>
          </w:p>
        </w:tc>
      </w:tr>
      <w:tr w:rsidR="00547211" w:rsidRPr="00547211" w14:paraId="1A0EAB9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1C5DF8"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F4DB9D3" w14:textId="2698AF7C" w:rsidR="00547211" w:rsidRPr="00547211" w:rsidRDefault="00F579AA"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547211" w:rsidRPr="00547211">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3DEBF7A"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646D7B" w14:textId="6262C722" w:rsidR="00547211" w:rsidRPr="00547211" w:rsidRDefault="00F579AA"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547211" w:rsidRPr="00547211">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EC8F070"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DBCA99E" w14:textId="594D8555" w:rsidR="00547211" w:rsidRPr="00547211" w:rsidRDefault="00F579AA"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547211" w:rsidRPr="00547211">
              <w:rPr>
                <w:rFonts w:ascii="SourceSansRoman_350.000wght_0it" w:hAnsi="SourceSansRoman_350.000wght_0it" w:cs="SourceSansRoman_350.000wght_0it"/>
                <w:color w:val="000000"/>
                <w:spacing w:val="5"/>
                <w:sz w:val="19"/>
                <w:szCs w:val="19"/>
              </w:rPr>
              <w:t>70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9C3DD53"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308FF3D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D8C187"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9852870"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340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46D4D13"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0327318"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400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A764B77"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739F5B7"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465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5942D05"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27867CD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8AE6A3" w14:textId="77777777" w:rsidR="00547211" w:rsidRPr="00547211" w:rsidRDefault="00547211" w:rsidP="00547211">
            <w:pPr>
              <w:autoSpaceDE w:val="0"/>
              <w:autoSpaceDN w:val="0"/>
              <w:adjustRightInd w:val="0"/>
              <w:spacing w:line="204" w:lineRule="auto"/>
              <w:textAlignment w:val="center"/>
              <w:rPr>
                <w:rFonts w:ascii="Router-Medium" w:hAnsi="Router-Medium" w:cs="Router-Medium"/>
                <w:color w:val="000000"/>
                <w:w w:val="90"/>
                <w:sz w:val="16"/>
                <w:szCs w:val="16"/>
              </w:rPr>
            </w:pPr>
            <w:r w:rsidRPr="00547211">
              <w:rPr>
                <w:rFonts w:ascii="Router-Medium" w:hAnsi="Router-Medium" w:cs="Router-Medium"/>
                <w:color w:val="CD1321"/>
                <w:sz w:val="16"/>
                <w:szCs w:val="16"/>
              </w:rPr>
              <w:t>*</w:t>
            </w:r>
            <w:r w:rsidRPr="00547211">
              <w:rPr>
                <w:rFonts w:ascii="Router-Medium" w:hAnsi="Router-Medium" w:cs="Router-Medium"/>
                <w:color w:val="000000"/>
                <w:w w:val="90"/>
                <w:sz w:val="16"/>
                <w:szCs w:val="16"/>
              </w:rPr>
              <w:t>Suplemento Eventos, por persona:</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4BEB907"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3CD3C20"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38877C3"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567290A"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19E3D21"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E9BBBF5" w14:textId="77777777" w:rsidR="00547211" w:rsidRPr="00547211" w:rsidRDefault="00547211" w:rsidP="00547211">
            <w:pPr>
              <w:autoSpaceDE w:val="0"/>
              <w:autoSpaceDN w:val="0"/>
              <w:adjustRightInd w:val="0"/>
              <w:spacing w:line="204" w:lineRule="auto"/>
              <w:rPr>
                <w:rFonts w:ascii="CoHeadline-Regular" w:hAnsi="CoHeadline-Regular"/>
              </w:rPr>
            </w:pPr>
          </w:p>
        </w:tc>
      </w:tr>
      <w:tr w:rsidR="00547211" w:rsidRPr="00547211" w14:paraId="2EC6919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7063D0"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 xml:space="preserve">9-17/Octubre,  2026: 22-30/Enero, 12-21/Febrero </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BB215FE"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185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A0270E3"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AB19678"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310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9E669E9"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779F433"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370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C9A193A"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11937A9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CC7805"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24/Diciembre/2025-3/Enero/2026 (Fin de año)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9251EB3"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435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0178C6D"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272EB72"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495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DBF3094"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AB79880"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600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0622E35"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743A5841" w14:textId="77777777">
        <w:trPr>
          <w:trHeight w:hRule="exact" w:val="85"/>
        </w:trPr>
        <w:tc>
          <w:tcPr>
            <w:tcW w:w="36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61D232A4"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57EDA43B"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52C23F6D"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01082A31"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31475B5D"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1988D628"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318C7391" w14:textId="77777777" w:rsidR="00547211" w:rsidRPr="00547211" w:rsidRDefault="00547211" w:rsidP="00547211">
            <w:pPr>
              <w:autoSpaceDE w:val="0"/>
              <w:autoSpaceDN w:val="0"/>
              <w:adjustRightInd w:val="0"/>
              <w:spacing w:line="204" w:lineRule="auto"/>
              <w:rPr>
                <w:rFonts w:ascii="CoHeadline-Regular" w:hAnsi="CoHeadline-Regular"/>
              </w:rPr>
            </w:pPr>
          </w:p>
        </w:tc>
      </w:tr>
      <w:tr w:rsidR="00547211" w:rsidRPr="00547211" w14:paraId="4BBBDD3C" w14:textId="77777777">
        <w:trPr>
          <w:trHeight w:val="60"/>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7D589E3F" w14:textId="77777777" w:rsidR="00547211" w:rsidRPr="00547211" w:rsidRDefault="00547211" w:rsidP="00547211">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547211">
              <w:rPr>
                <w:rFonts w:ascii="Router-Bold" w:hAnsi="Router-Bold" w:cs="Router-Bold"/>
                <w:b/>
                <w:bCs/>
                <w:color w:val="CD1321"/>
                <w:w w:val="90"/>
                <w:sz w:val="14"/>
                <w:szCs w:val="14"/>
              </w:rPr>
              <w:t>*</w:t>
            </w:r>
            <w:r w:rsidRPr="00547211">
              <w:rPr>
                <w:rFonts w:ascii="Router-Book" w:hAnsi="Router-Book" w:cs="Router-Book"/>
                <w:color w:val="000000"/>
                <w:w w:val="90"/>
                <w:sz w:val="14"/>
                <w:szCs w:val="14"/>
              </w:rPr>
              <w:tab/>
              <w:t>Las salidas que coincidan o incluyan, en las fechas indicadas como suplemento, están sujetas a suplemento obligatorio, que se aplicará con arreglo a los días de estancia.</w:t>
            </w:r>
          </w:p>
        </w:tc>
      </w:tr>
    </w:tbl>
    <w:p w14:paraId="03599E9B" w14:textId="77777777" w:rsidR="00547211" w:rsidRPr="004906BE" w:rsidRDefault="00547211" w:rsidP="00547211">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sectPr w:rsidR="00547211"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3F2D94"/>
    <w:rsid w:val="00454CD7"/>
    <w:rsid w:val="00470DEA"/>
    <w:rsid w:val="004906BE"/>
    <w:rsid w:val="004A6B72"/>
    <w:rsid w:val="004E1929"/>
    <w:rsid w:val="00541BF2"/>
    <w:rsid w:val="00547211"/>
    <w:rsid w:val="00551742"/>
    <w:rsid w:val="0056023C"/>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579AA"/>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4721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47211"/>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547211"/>
    <w:pPr>
      <w:spacing w:line="180" w:lineRule="atLeast"/>
      <w:ind w:left="113" w:hanging="113"/>
    </w:pPr>
    <w:rPr>
      <w:spacing w:val="0"/>
      <w:sz w:val="14"/>
      <w:szCs w:val="14"/>
    </w:rPr>
  </w:style>
  <w:style w:type="character" w:customStyle="1" w:styleId="negritanota">
    <w:name w:val="negrita nota"/>
    <w:uiPriority w:val="99"/>
    <w:rsid w:val="00547211"/>
    <w:rPr>
      <w:rFonts w:ascii="Router-Bold" w:hAnsi="Router-Bold" w:cs="Router-Bold"/>
      <w:b/>
      <w:bCs/>
    </w:rPr>
  </w:style>
  <w:style w:type="paragraph" w:customStyle="1" w:styleId="textomesesfechas">
    <w:name w:val="texto meses (fechas)"/>
    <w:basedOn w:val="Textoitinerario"/>
    <w:uiPriority w:val="99"/>
    <w:rsid w:val="00547211"/>
  </w:style>
  <w:style w:type="paragraph" w:customStyle="1" w:styleId="incluyeHoteles-Incluye">
    <w:name w:val="incluye (Hoteles-Incluye)"/>
    <w:basedOn w:val="Textoitinerario"/>
    <w:uiPriority w:val="99"/>
    <w:rsid w:val="0054721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4721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47211"/>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547211"/>
    <w:pPr>
      <w:jc w:val="center"/>
    </w:pPr>
    <w:rPr>
      <w:rFonts w:ascii="Router-Medium" w:hAnsi="Router-Medium" w:cs="Router-Medium"/>
      <w:spacing w:val="-3"/>
    </w:rPr>
  </w:style>
  <w:style w:type="paragraph" w:customStyle="1" w:styleId="temporadasprecios">
    <w:name w:val="temporadas (precios)"/>
    <w:basedOn w:val="Normal"/>
    <w:uiPriority w:val="99"/>
    <w:rsid w:val="00547211"/>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54721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47211"/>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781</Words>
  <Characters>4298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2025-02-08T03:42:00Z</dcterms:modified>
</cp:coreProperties>
</file>